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8FD57">
      <w:pPr>
        <w:pStyle w:val="2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表1  分项报价一览表</w:t>
      </w:r>
    </w:p>
    <w:p w14:paraId="370F154D">
      <w:pPr>
        <w:spacing w:before="156" w:beforeLines="50" w:after="156" w:afterLines="50" w:line="360" w:lineRule="auto"/>
        <w:ind w:firstLine="53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项目名称：拍摄设备                             金额单位：</w:t>
      </w:r>
    </w:p>
    <w:tbl>
      <w:tblPr>
        <w:tblStyle w:val="4"/>
        <w:tblW w:w="9562" w:type="dxa"/>
        <w:tblInd w:w="18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13"/>
        <w:gridCol w:w="2049"/>
        <w:gridCol w:w="1168"/>
        <w:gridCol w:w="3495"/>
      </w:tblGrid>
      <w:tr w14:paraId="252FF8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37" w:type="dxa"/>
            <w:tcBorders>
              <w:top w:val="double" w:color="auto" w:sz="4" w:space="0"/>
              <w:bottom w:val="single" w:color="auto" w:sz="6" w:space="0"/>
            </w:tcBorders>
            <w:shd w:val="clear" w:color="auto" w:fill="D9D9D9"/>
            <w:vAlign w:val="center"/>
          </w:tcPr>
          <w:p w14:paraId="2A6DF44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 号</w:t>
            </w:r>
          </w:p>
        </w:tc>
        <w:tc>
          <w:tcPr>
            <w:tcW w:w="1913" w:type="dxa"/>
            <w:tcBorders>
              <w:top w:val="double" w:color="auto" w:sz="4" w:space="0"/>
              <w:bottom w:val="single" w:color="auto" w:sz="6" w:space="0"/>
            </w:tcBorders>
            <w:shd w:val="clear" w:color="auto" w:fill="D9D9D9"/>
            <w:vAlign w:val="center"/>
          </w:tcPr>
          <w:p w14:paraId="1F94353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名 称</w:t>
            </w:r>
          </w:p>
        </w:tc>
        <w:tc>
          <w:tcPr>
            <w:tcW w:w="2049" w:type="dxa"/>
            <w:tcBorders>
              <w:top w:val="double" w:color="auto" w:sz="4" w:space="0"/>
              <w:bottom w:val="single" w:color="auto" w:sz="6" w:space="0"/>
            </w:tcBorders>
            <w:shd w:val="clear" w:color="auto" w:fill="D9D9D9"/>
            <w:vAlign w:val="center"/>
          </w:tcPr>
          <w:p w14:paraId="25831090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品牌、规格</w:t>
            </w:r>
          </w:p>
        </w:tc>
        <w:tc>
          <w:tcPr>
            <w:tcW w:w="1168" w:type="dxa"/>
            <w:tcBorders>
              <w:top w:val="double" w:color="auto" w:sz="4" w:space="0"/>
              <w:bottom w:val="single" w:color="auto" w:sz="6" w:space="0"/>
            </w:tcBorders>
            <w:shd w:val="clear" w:color="auto" w:fill="D9D9D9"/>
            <w:vAlign w:val="center"/>
          </w:tcPr>
          <w:p w14:paraId="4F756E18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价格</w:t>
            </w:r>
          </w:p>
        </w:tc>
        <w:tc>
          <w:tcPr>
            <w:tcW w:w="3495" w:type="dxa"/>
            <w:tcBorders>
              <w:top w:val="double" w:color="auto" w:sz="4" w:space="0"/>
              <w:bottom w:val="single" w:color="auto" w:sz="6" w:space="0"/>
            </w:tcBorders>
            <w:shd w:val="clear" w:color="auto" w:fill="D9D9D9"/>
            <w:vAlign w:val="center"/>
          </w:tcPr>
          <w:p w14:paraId="71D90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 注</w:t>
            </w:r>
          </w:p>
        </w:tc>
      </w:tr>
      <w:tr w14:paraId="71D860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tcBorders>
              <w:top w:val="single" w:color="auto" w:sz="6" w:space="0"/>
            </w:tcBorders>
            <w:vAlign w:val="center"/>
          </w:tcPr>
          <w:p w14:paraId="236EC015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13" w:type="dxa"/>
            <w:tcBorders>
              <w:top w:val="single" w:color="auto" w:sz="6" w:space="0"/>
            </w:tcBorders>
            <w:vAlign w:val="center"/>
          </w:tcPr>
          <w:p w14:paraId="05B73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微单相机</w:t>
            </w:r>
          </w:p>
        </w:tc>
        <w:tc>
          <w:tcPr>
            <w:tcW w:w="2049" w:type="dxa"/>
            <w:tcBorders>
              <w:top w:val="single" w:color="auto" w:sz="6" w:space="0"/>
            </w:tcBorders>
            <w:vAlign w:val="center"/>
          </w:tcPr>
          <w:p w14:paraId="1B69CE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6" w:space="0"/>
            </w:tcBorders>
            <w:vAlign w:val="center"/>
          </w:tcPr>
          <w:p w14:paraId="3AEF2A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tcBorders>
              <w:top w:val="single" w:color="auto" w:sz="6" w:space="0"/>
            </w:tcBorders>
            <w:vAlign w:val="center"/>
          </w:tcPr>
          <w:p w14:paraId="484E43C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配件相机包*1、原装电池*1、线缆保护器*1、充电器*1天硕240GCFA卡Ⅱ代、摄影UV镜</w:t>
            </w:r>
          </w:p>
        </w:tc>
      </w:tr>
      <w:tr w14:paraId="3236ED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4404D353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13" w:type="dxa"/>
            <w:vAlign w:val="center"/>
          </w:tcPr>
          <w:p w14:paraId="2B10A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相机广角镜</w:t>
            </w:r>
          </w:p>
        </w:tc>
        <w:tc>
          <w:tcPr>
            <w:tcW w:w="2049" w:type="dxa"/>
            <w:vAlign w:val="center"/>
          </w:tcPr>
          <w:p w14:paraId="4EE234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2293E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24F379E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镜头盖、遮光罩</w:t>
            </w:r>
          </w:p>
        </w:tc>
      </w:tr>
      <w:tr w14:paraId="7638EB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4D568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13" w:type="dxa"/>
            <w:vAlign w:val="center"/>
          </w:tcPr>
          <w:p w14:paraId="70CDD033">
            <w:pPr>
              <w:widowControl/>
              <w:tabs>
                <w:tab w:val="left" w:pos="237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户外采访麦克风</w:t>
            </w:r>
          </w:p>
        </w:tc>
        <w:tc>
          <w:tcPr>
            <w:tcW w:w="2049" w:type="dxa"/>
            <w:vAlign w:val="center"/>
          </w:tcPr>
          <w:p w14:paraId="512D5E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54200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479BBE7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收纳包，监听耳机、保护套、充电盒、手机连接头type-c</w:t>
            </w:r>
          </w:p>
        </w:tc>
      </w:tr>
      <w:tr w14:paraId="04C4CF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4DB5D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13" w:type="dxa"/>
            <w:vAlign w:val="center"/>
          </w:tcPr>
          <w:p w14:paraId="1A78B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相机云台</w:t>
            </w:r>
          </w:p>
        </w:tc>
        <w:tc>
          <w:tcPr>
            <w:tcW w:w="2049" w:type="dxa"/>
            <w:vAlign w:val="center"/>
          </w:tcPr>
          <w:p w14:paraId="242CCB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7A730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7BCEB20E">
            <w:pPr>
              <w:rPr>
                <w:rFonts w:ascii="宋体" w:hAnsi="宋体"/>
                <w:szCs w:val="21"/>
              </w:rPr>
            </w:pPr>
          </w:p>
        </w:tc>
      </w:tr>
      <w:tr w14:paraId="610FDD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62A12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13" w:type="dxa"/>
            <w:vAlign w:val="center"/>
          </w:tcPr>
          <w:p w14:paraId="79825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手机云台</w:t>
            </w:r>
          </w:p>
        </w:tc>
        <w:tc>
          <w:tcPr>
            <w:tcW w:w="2049" w:type="dxa"/>
            <w:vAlign w:val="center"/>
          </w:tcPr>
          <w:p w14:paraId="4A47A0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F77CB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3DA74C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补光手机架</w:t>
            </w:r>
          </w:p>
        </w:tc>
      </w:tr>
      <w:tr w14:paraId="3BAE6F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419CD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13" w:type="dxa"/>
            <w:vAlign w:val="center"/>
          </w:tcPr>
          <w:p w14:paraId="00AF5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拍摄补光灯</w:t>
            </w:r>
          </w:p>
        </w:tc>
        <w:tc>
          <w:tcPr>
            <w:tcW w:w="2049" w:type="dxa"/>
            <w:vAlign w:val="center"/>
          </w:tcPr>
          <w:p w14:paraId="041B71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59D7E2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01F771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反光罩、柔光罩</w:t>
            </w:r>
          </w:p>
        </w:tc>
      </w:tr>
      <w:tr w14:paraId="1D87FB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2B46B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13" w:type="dxa"/>
            <w:vAlign w:val="center"/>
          </w:tcPr>
          <w:p w14:paraId="06BCD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提词器</w:t>
            </w:r>
          </w:p>
        </w:tc>
        <w:tc>
          <w:tcPr>
            <w:tcW w:w="2049" w:type="dxa"/>
            <w:vAlign w:val="center"/>
          </w:tcPr>
          <w:p w14:paraId="45271D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75C3B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191AD8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三脚架</w:t>
            </w:r>
          </w:p>
        </w:tc>
      </w:tr>
      <w:tr w14:paraId="03A50D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15B04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13" w:type="dxa"/>
            <w:vAlign w:val="center"/>
          </w:tcPr>
          <w:p w14:paraId="4122A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平板电脑</w:t>
            </w:r>
          </w:p>
        </w:tc>
        <w:tc>
          <w:tcPr>
            <w:tcW w:w="2049" w:type="dxa"/>
            <w:vAlign w:val="center"/>
          </w:tcPr>
          <w:p w14:paraId="0CCEB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EBB7C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491A21C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平板保护套、充电器、数据线</w:t>
            </w:r>
          </w:p>
        </w:tc>
      </w:tr>
      <w:tr w14:paraId="17E492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50A3D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13" w:type="dxa"/>
            <w:vAlign w:val="center"/>
          </w:tcPr>
          <w:p w14:paraId="2C48A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航拍无人机</w:t>
            </w:r>
          </w:p>
        </w:tc>
        <w:tc>
          <w:tcPr>
            <w:tcW w:w="2049" w:type="dxa"/>
            <w:vAlign w:val="center"/>
          </w:tcPr>
          <w:p w14:paraId="5C5BC6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CC535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vAlign w:val="center"/>
          </w:tcPr>
          <w:p w14:paraId="22D67BE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遥控器×1，智能飞行电池×1，充电器×1，电源线x1，螺旋桨（对）×3，遥控器转接线(Lightning接头)x1，遥控器转接线（标准Micro USB接头)×1，遥控器转接线(USB Type-C接头)×1，云台保护罩×1，数据线USB3.0 Type-Cx1，USB转接头×1，遥控器束线滑块（大）×1，遥控器束线滑块（小）×1，备用摇杆（对）×1）</w:t>
            </w:r>
          </w:p>
        </w:tc>
      </w:tr>
      <w:tr w14:paraId="2F3C56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37" w:type="dxa"/>
            <w:vAlign w:val="center"/>
          </w:tcPr>
          <w:p w14:paraId="491505B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380DDD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单价合计</w:t>
            </w:r>
          </w:p>
        </w:tc>
        <w:tc>
          <w:tcPr>
            <w:tcW w:w="6712" w:type="dxa"/>
            <w:gridSpan w:val="3"/>
            <w:vAlign w:val="center"/>
          </w:tcPr>
          <w:p w14:paraId="40814BFB"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48000</w:t>
            </w:r>
          </w:p>
        </w:tc>
      </w:tr>
    </w:tbl>
    <w:p w14:paraId="398EDA4E">
      <w:pPr>
        <w:pStyle w:val="3"/>
        <w:snapToGrid w:val="0"/>
        <w:spacing w:line="360" w:lineRule="auto"/>
        <w:ind w:left="315" w:right="120" w:rightChars="57" w:hanging="316" w:hangingChars="150"/>
        <w:jc w:val="left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注：</w:t>
      </w:r>
    </w:p>
    <w:p w14:paraId="108DC9C7">
      <w:pPr>
        <w:pStyle w:val="3"/>
        <w:numPr>
          <w:ilvl w:val="0"/>
          <w:numId w:val="1"/>
        </w:numPr>
        <w:snapToGrid w:val="0"/>
        <w:spacing w:line="360" w:lineRule="auto"/>
        <w:ind w:left="315" w:right="120" w:rightChars="57" w:hanging="315" w:hangingChars="150"/>
        <w:jc w:val="left"/>
        <w:rPr>
          <w:rFonts w:hAnsi="宋体"/>
        </w:rPr>
      </w:pPr>
      <w:r>
        <w:t>此表的总计系</w:t>
      </w:r>
      <w:r>
        <w:rPr>
          <w:rFonts w:hint="eastAsia"/>
        </w:rPr>
        <w:t>该项目所需费用含</w:t>
      </w:r>
      <w:r>
        <w:t>相关</w:t>
      </w:r>
      <w:r>
        <w:rPr>
          <w:rFonts w:hint="eastAsia"/>
        </w:rPr>
        <w:t>货物、劳务、保险、</w:t>
      </w:r>
      <w:r>
        <w:t>服务</w:t>
      </w:r>
      <w:r>
        <w:rPr>
          <w:rFonts w:hint="eastAsia"/>
        </w:rPr>
        <w:t>、交通费、管理费、搬迁、安装、税费等在内的全部一切费用，</w:t>
      </w:r>
      <w:r>
        <w:t>金额总数即报价总价。</w:t>
      </w:r>
    </w:p>
    <w:p w14:paraId="0763630C">
      <w:pPr>
        <w:pStyle w:val="3"/>
        <w:numPr>
          <w:ilvl w:val="0"/>
          <w:numId w:val="1"/>
        </w:numPr>
        <w:snapToGrid w:val="0"/>
        <w:spacing w:line="360" w:lineRule="auto"/>
        <w:ind w:left="315" w:right="120" w:rightChars="57" w:hanging="315" w:hangingChars="150"/>
        <w:jc w:val="left"/>
      </w:pPr>
      <w:r>
        <w:rPr>
          <w:rFonts w:hint="eastAsia"/>
        </w:rPr>
        <w:t>分项报价按照采购人要求(或采购需求）格式进行报价。</w:t>
      </w:r>
    </w:p>
    <w:p w14:paraId="09FD5D7E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报价人名称（加盖公章）：</w:t>
      </w:r>
    </w:p>
    <w:p w14:paraId="0A4562B8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Arial"/>
          <w:szCs w:val="21"/>
        </w:rPr>
        <w:t>报价人法定代表人或其委托人签字：</w:t>
      </w:r>
      <w:r>
        <w:rPr>
          <w:rFonts w:ascii="宋体" w:hAnsi="宋体"/>
          <w:szCs w:val="21"/>
        </w:rPr>
        <w:t xml:space="preserve"> _____________</w:t>
      </w:r>
    </w:p>
    <w:p w14:paraId="2472FEA9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  期：</w:t>
      </w:r>
    </w:p>
    <w:p w14:paraId="57368B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EB178"/>
    <w:multiLevelType w:val="singleLevel"/>
    <w:tmpl w:val="5AFEB1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2423"/>
    <w:rsid w:val="67E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auto"/>
      <w:jc w:val="center"/>
      <w:outlineLvl w:val="1"/>
    </w:pPr>
    <w:rPr>
      <w:rFonts w:ascii="宋体" w:hAnsi="宋体" w:cs="Arial"/>
      <w:b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2024-12-13T01:38:00Z</dcterms:created>
  <dc:creator>古镇人民医院</dc:creator>
  <cp:lastModifiedBy>古镇人民医院</cp:lastModifiedBy>
  <dcterms:modified xsi:type="dcterms:W3CDTF">2024-12-13T01:39:00Z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F5C7F727714B42589B1C67403207A5E2_11</vt:lpwstr>
  </property>
</Properties>
</file>